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47" w:rsidRPr="00BE5747" w:rsidRDefault="00BE5747" w:rsidP="00BE5747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BE5747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Госдума приняла закон о налоговых вычетах по НДС при экспорте услуг</w:t>
      </w:r>
    </w:p>
    <w:p w:rsidR="00BE5747" w:rsidRPr="00BE5747" w:rsidRDefault="00BE5747" w:rsidP="00BE5747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BE5747">
        <w:rPr>
          <w:rFonts w:ascii="Arial" w:eastAsia="Times New Roman" w:hAnsi="Arial" w:cs="Arial"/>
          <w:color w:val="333333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дума приняла закон о налоговых вычетах по НДС при экспорте услуг" style="width:24pt;height:24pt"/>
        </w:pict>
      </w:r>
    </w:p>
    <w:p w:rsidR="00BE5747" w:rsidRPr="00BE5747" w:rsidRDefault="00BE5747" w:rsidP="00BE5747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BE5747">
        <w:rPr>
          <w:rFonts w:ascii="Arial" w:eastAsia="Times New Roman" w:hAnsi="Arial" w:cs="Arial"/>
          <w:color w:val="333333"/>
          <w:sz w:val="21"/>
          <w:szCs w:val="21"/>
        </w:rPr>
        <w:t xml:space="preserve">Плательщикам НДС тем самым предоставляется возможность получения налоговых вычетов при экспорте услуг по аналогии с тем, как сейчас это сделано для товаров, пояснял ранее директор департамента налоговой и </w:t>
      </w:r>
      <w:proofErr w:type="spellStart"/>
      <w:r w:rsidRPr="00BE5747">
        <w:rPr>
          <w:rFonts w:ascii="Arial" w:eastAsia="Times New Roman" w:hAnsi="Arial" w:cs="Arial"/>
          <w:color w:val="333333"/>
          <w:sz w:val="21"/>
          <w:szCs w:val="21"/>
        </w:rPr>
        <w:t>таможенно-тарифной</w:t>
      </w:r>
      <w:proofErr w:type="spellEnd"/>
      <w:r w:rsidRPr="00BE5747">
        <w:rPr>
          <w:rFonts w:ascii="Arial" w:eastAsia="Times New Roman" w:hAnsi="Arial" w:cs="Arial"/>
          <w:color w:val="333333"/>
          <w:sz w:val="21"/>
          <w:szCs w:val="21"/>
        </w:rPr>
        <w:t xml:space="preserve"> политики Минфина России Алексей Сазанов.</w:t>
      </w:r>
    </w:p>
    <w:p w:rsidR="00BE5747" w:rsidRPr="00BE5747" w:rsidRDefault="00BE5747" w:rsidP="00BE5747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BE5747">
        <w:rPr>
          <w:rFonts w:ascii="Arial" w:eastAsia="Times New Roman" w:hAnsi="Arial" w:cs="Arial"/>
          <w:color w:val="333333"/>
          <w:sz w:val="21"/>
          <w:szCs w:val="21"/>
        </w:rPr>
        <w:t>Сейчас при экспорте товаров налогоплательщик вправе НДС, который он уплатил на территории РФ, принять на вычет. А по услугам такого права нет, напоминал глава департамента. Это поручение президента РФ по итогам встречи с "Деловой Россией", отмечал, в свою очередь, председатель думского комитета по бюджету и налогам Андрей Макаров.</w:t>
      </w:r>
    </w:p>
    <w:p w:rsidR="00BE5747" w:rsidRPr="00BE5747" w:rsidRDefault="00BE5747" w:rsidP="00BE5747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BE574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BE5747" w:rsidRPr="00BE5747" w:rsidRDefault="00BE5747" w:rsidP="00BE5747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BE5747">
        <w:rPr>
          <w:rFonts w:ascii="Arial" w:eastAsia="Times New Roman" w:hAnsi="Arial" w:cs="Arial"/>
          <w:color w:val="333333"/>
          <w:sz w:val="21"/>
          <w:szCs w:val="21"/>
        </w:rPr>
        <w:t>Закон также выводит из-под НДС передачу на безвозмездной основе в казну РФ объектов недвижимого имущества и исключает требование о восстановлении сумм налога, принятых к вычету в отношении приобретенных или построенных объектов основных сре</w:t>
      </w:r>
      <w:proofErr w:type="gramStart"/>
      <w:r w:rsidRPr="00BE5747">
        <w:rPr>
          <w:rFonts w:ascii="Arial" w:eastAsia="Times New Roman" w:hAnsi="Arial" w:cs="Arial"/>
          <w:color w:val="333333"/>
          <w:sz w:val="21"/>
          <w:szCs w:val="21"/>
        </w:rPr>
        <w:t>дств пр</w:t>
      </w:r>
      <w:proofErr w:type="gramEnd"/>
      <w:r w:rsidRPr="00BE5747">
        <w:rPr>
          <w:rFonts w:ascii="Arial" w:eastAsia="Times New Roman" w:hAnsi="Arial" w:cs="Arial"/>
          <w:color w:val="333333"/>
          <w:sz w:val="21"/>
          <w:szCs w:val="21"/>
        </w:rPr>
        <w:t>и такой передаче. Безвозмездная передача объектов социально-культурного назначения в казну субъекта РФ или муниципального образования тоже освобождается от НДС.</w:t>
      </w:r>
    </w:p>
    <w:p w:rsidR="00BE5747" w:rsidRPr="00BE5747" w:rsidRDefault="00BE5747" w:rsidP="00BE5747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BE574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BE5747" w:rsidRPr="00BE5747" w:rsidRDefault="00BE5747" w:rsidP="00BE5747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BE5747">
        <w:rPr>
          <w:rFonts w:ascii="Arial" w:eastAsia="Times New Roman" w:hAnsi="Arial" w:cs="Arial"/>
          <w:color w:val="333333"/>
          <w:sz w:val="21"/>
          <w:szCs w:val="21"/>
        </w:rPr>
        <w:t>Объектом обложения НДС не будет признаваться и имущество, передаваемое безвозмездно в собственность РФ для организации и проведения научных исследований в Антарктике, а суммы НДС, уплаченные при приобретении товаров, ввозимых для такой передачи, будут подлежать вычету.</w:t>
      </w:r>
    </w:p>
    <w:p w:rsidR="00000000" w:rsidRDefault="00BE574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5747"/>
    <w:rsid w:val="00BE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5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7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E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931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1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6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1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30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7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6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2019-04-09T10:38:00Z</dcterms:created>
  <dcterms:modified xsi:type="dcterms:W3CDTF">2019-04-09T10:39:00Z</dcterms:modified>
</cp:coreProperties>
</file>